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39" w:rsidRPr="00B51E39" w:rsidRDefault="00B51E39" w:rsidP="00B51E39">
      <w:pPr>
        <w:spacing w:before="100" w:beforeAutospacing="1" w:after="100" w:afterAutospacing="1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51E3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REKOMENDACIJOS KAIP PASIGAMINTI IR NAUDOTI MARLĖS-VATOS AR VIEN MARLĖS KAUKĘ (RAIŠTĮ).</w:t>
      </w:r>
    </w:p>
    <w:p w:rsidR="00B51E39" w:rsidRPr="00B51E39" w:rsidRDefault="00B51E39" w:rsidP="00B51E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E39">
        <w:rPr>
          <w:rFonts w:ascii="Times New Roman" w:eastAsia="Times New Roman" w:hAnsi="Times New Roman" w:cs="Times New Roman"/>
          <w:sz w:val="24"/>
          <w:szCs w:val="24"/>
          <w:lang w:eastAsia="lt-LT"/>
        </w:rPr>
        <w:t>Marlės-vatos kaukė (raištis) gaminama iš 50x100 cm dydžio marlės gabalo.</w:t>
      </w:r>
    </w:p>
    <w:p w:rsidR="00B51E39" w:rsidRPr="00B51E39" w:rsidRDefault="00B51E39" w:rsidP="00B51E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E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Jo viduryje, 20x30 cm plote, paklojamas 2 cm storio vatos sluoksnis. Neapdėti vata marlės kraštai per visą ilgį iš abiejų pusių užlenkiami ant vatos, o marlės galai (apie 30-35 cm) perkerpami per vidurį, kad iš kiekvieno galo pasidarytų po du raištelius. Jie apsiuvami. </w:t>
      </w:r>
    </w:p>
    <w:p w:rsidR="00B51E39" w:rsidRPr="00B51E39" w:rsidRDefault="00B51E39" w:rsidP="00B51E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E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Jei nėra vatos, tokią kaukę galima pasidaryti vietoj vatos įklojant 4-6 sluoksnių marlės gabalą (20-30 cm). </w:t>
      </w:r>
      <w:bookmarkStart w:id="0" w:name="_GoBack"/>
      <w:bookmarkEnd w:id="0"/>
    </w:p>
    <w:p w:rsidR="00B51E39" w:rsidRPr="00B51E39" w:rsidRDefault="00B51E39" w:rsidP="00B51E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E39">
        <w:rPr>
          <w:rFonts w:ascii="Times New Roman" w:eastAsia="Times New Roman" w:hAnsi="Times New Roman" w:cs="Times New Roman"/>
          <w:sz w:val="24"/>
          <w:szCs w:val="24"/>
          <w:lang w:eastAsia="lt-LT"/>
        </w:rPr>
        <w:t>Marlės-vatos ar vien marlės kaukė pridedama prie veido taip, kad apatinis kraštas uždengtų smakro apačią, viršutinis siektų akių įdubas, o burna ir nosis būtų gerai uždengti.</w:t>
      </w:r>
    </w:p>
    <w:p w:rsidR="00B51E39" w:rsidRPr="00B51E39" w:rsidRDefault="00B51E39" w:rsidP="00B51E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E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Apatiniai kaukės raišteliai surišami ant viršugalvio, viršutiniai – ant pakaušio. Tarp veido ir kaukės susidarę laisvesni tarpai užkamšomi vatos gniužulėliais.</w:t>
      </w: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51E3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131445</wp:posOffset>
            </wp:positionV>
            <wp:extent cx="2908935" cy="1887855"/>
            <wp:effectExtent l="0" t="0" r="5715" b="0"/>
            <wp:wrapNone/>
            <wp:docPr id="2" name="Picture 4" descr="Description: 0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09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88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1E3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2366645</wp:posOffset>
            </wp:positionV>
            <wp:extent cx="2908935" cy="2030095"/>
            <wp:effectExtent l="0" t="0" r="5715" b="8255"/>
            <wp:wrapNone/>
            <wp:docPr id="4" name="Picture 6" descr="Description: 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1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03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1E3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2408555</wp:posOffset>
            </wp:positionV>
            <wp:extent cx="3053715" cy="1988185"/>
            <wp:effectExtent l="0" t="0" r="0" b="0"/>
            <wp:wrapNone/>
            <wp:docPr id="5" name="Paveikslėlis 5" descr="Description: 1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14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198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1E3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131445</wp:posOffset>
            </wp:positionV>
            <wp:extent cx="2949575" cy="1892300"/>
            <wp:effectExtent l="0" t="0" r="3175" b="0"/>
            <wp:wrapNone/>
            <wp:docPr id="3" name="Picture 5" descr="Description: 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10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51E39" w:rsidRPr="00B51E39" w:rsidRDefault="00B51E39" w:rsidP="00B51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lt-LT"/>
        </w:rPr>
      </w:pPr>
    </w:p>
    <w:p w:rsidR="00750A28" w:rsidRDefault="00815169"/>
    <w:sectPr w:rsidR="00750A28" w:rsidSect="0045369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2036DE"/>
    <w:rsid w:val="002036DE"/>
    <w:rsid w:val="00453698"/>
    <w:rsid w:val="00787DC1"/>
    <w:rsid w:val="00815169"/>
    <w:rsid w:val="00B51E39"/>
    <w:rsid w:val="00B7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Rastvede</cp:lastModifiedBy>
  <cp:revision>5</cp:revision>
  <dcterms:created xsi:type="dcterms:W3CDTF">2022-03-22T11:40:00Z</dcterms:created>
  <dcterms:modified xsi:type="dcterms:W3CDTF">2022-03-22T12:13:00Z</dcterms:modified>
</cp:coreProperties>
</file>