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5"/>
        <w:spacing w:after="0" w:before="0" w:line="360" w:lineRule="auto"/>
        <w:contextualSpacing w:val="false"/>
        <w:jc w:val="center"/>
      </w:pPr>
      <w:r>
        <w:rPr>
          <w:color w:val="000000"/>
        </w:rPr>
        <w:t>,,Boružiukų“ grupės sportinė pramoga „Pažiūrėk, kaip aš moku“</w:t>
      </w:r>
    </w:p>
    <w:p>
      <w:pPr>
        <w:pStyle w:val="style25"/>
        <w:spacing w:after="0" w:before="0" w:line="360" w:lineRule="auto"/>
        <w:ind w:firstLine="567" w:left="0" w:right="0"/>
        <w:contextualSpacing w:val="false"/>
        <w:jc w:val="both"/>
      </w:pPr>
      <w:r>
        <w:rPr/>
      </w:r>
    </w:p>
    <w:p>
      <w:pPr>
        <w:pStyle w:val="style25"/>
        <w:spacing w:after="0" w:before="0" w:line="360" w:lineRule="auto"/>
        <w:ind w:firstLine="567" w:left="0" w:right="0"/>
        <w:contextualSpacing w:val="false"/>
        <w:jc w:val="both"/>
      </w:pPr>
      <w:r>
        <w:rPr>
          <w:color w:val="000000"/>
        </w:rPr>
        <w:t xml:space="preserve">Kauno lopšelyje-darželyje „Rasytė“ balandžio 28 dieną vyko „Boružiukų“ grupės vaikučių ir tėvelių sportinė pramoga „Pažiūrėk, kaip aš moku“. Veiklą vedė neformaliojo ugdymo mokytoja Kristina Geišienė. Ankstyvojo amžiaus vaikams dažnai pasitaiko plokščiapėdystė, todėl pramogos tikslas buvo supažindinti tėvus su plokščiapėdystės pratimais ir juos kartu atlikti. </w:t>
      </w:r>
    </w:p>
    <w:p>
      <w:pPr>
        <w:pStyle w:val="style25"/>
        <w:spacing w:after="0" w:before="0" w:line="360" w:lineRule="auto"/>
        <w:ind w:firstLine="567" w:left="0" w:right="0"/>
        <w:contextualSpacing w:val="false"/>
        <w:jc w:val="both"/>
      </w:pPr>
      <w:r>
        <w:rPr/>
        <w:t xml:space="preserve">Atrodo, dar visai neseniai tėveliai savo verkiančius mažiukus vaikučius pirmuosius kartus paliko lopšelyje. Bet laikas bėga labai greitai – jau baigiasi pirmieji mokslo metai. Vaikai paaugo, daug ko išmoko, todėl labai norėjo pradžiuginti tėvelius savo sportine veikla ir pasiekimais. </w:t>
      </w:r>
    </w:p>
    <w:p>
      <w:pPr>
        <w:pStyle w:val="style25"/>
        <w:spacing w:after="0" w:before="0" w:line="360" w:lineRule="auto"/>
        <w:ind w:firstLine="567" w:left="0" w:right="0"/>
        <w:contextualSpacing w:val="false"/>
        <w:jc w:val="both"/>
      </w:pPr>
      <w:r>
        <w:rPr>
          <w:color w:val="000000"/>
        </w:rPr>
        <w:t>Vaikai stebino tik sportuodami, bet ir sakydami savo mamytėms pirmą ištartą garsiai eilėraštuką. Tėveliai sužinojo, ko vaikai išmoko, sportuodami darželyje.</w:t>
      </w:r>
    </w:p>
    <w:p>
      <w:pPr>
        <w:pStyle w:val="style0"/>
        <w:spacing w:after="0" w:before="0" w:line="360" w:lineRule="auto"/>
        <w:ind w:firstLine="567" w:left="0" w:right="0"/>
        <w:contextualSpacing w:val="false"/>
        <w:jc w:val="both"/>
      </w:pPr>
      <w:r>
        <w:rPr>
          <w:rFonts w:ascii="Times New Roman" w:hAnsi="Times New Roman"/>
          <w:color w:val="000000"/>
          <w:sz w:val="24"/>
          <w:szCs w:val="24"/>
        </w:rPr>
        <w:t>Tėvelių atsiliepimai: </w:t>
      </w:r>
    </w:p>
    <w:p>
      <w:pPr>
        <w:pStyle w:val="style0"/>
        <w:spacing w:after="0" w:before="0" w:line="360" w:lineRule="auto"/>
        <w:ind w:firstLine="567" w:left="0" w:right="0"/>
        <w:contextualSpacing w:val="false"/>
        <w:jc w:val="both"/>
      </w:pPr>
      <w:r>
        <w:rPr>
          <w:rFonts w:ascii="Times New Roman" w:hAnsi="Times New Roman"/>
          <w:color w:val="000000"/>
          <w:sz w:val="24"/>
          <w:szCs w:val="24"/>
        </w:rPr>
        <w:t>„</w:t>
      </w:r>
      <w:r>
        <w:rPr>
          <w:rFonts w:ascii="Times New Roman" w:hAnsi="Times New Roman"/>
          <w:color w:val="000000"/>
          <w:sz w:val="24"/>
          <w:szCs w:val="24"/>
        </w:rPr>
        <w:t>Ačiū už galimybę pamatyti savo vaiką darželio veikloje. Ačiū pedagogams už kantrybę, ugdant vaikus veiklose. Po šios sporto šventės Vytautas namuose kartojo judesius, rodė ką išmokęs. Manau, kad vaikas didžiuojasi ir pasitiki savimi. Ačiū auklėtojoms už šauniai praleistą laiką. Vaikai ne tik šoko ir sportavo, bet ir eilėraštuką mamoms padeklamavo!“ – džiaugėsi Ąžuolo mamytė.</w:t>
      </w:r>
    </w:p>
    <w:p>
      <w:pPr>
        <w:pStyle w:val="style0"/>
        <w:spacing w:after="0" w:before="0" w:line="360" w:lineRule="auto"/>
        <w:ind w:firstLine="567" w:left="0" w:right="0"/>
        <w:contextualSpacing w:val="false"/>
        <w:jc w:val="both"/>
      </w:pPr>
      <w:r>
        <w:rPr>
          <w:rFonts w:ascii="Times New Roman" w:hAnsi="Times New Roman"/>
          <w:color w:val="000000"/>
          <w:sz w:val="24"/>
          <w:szCs w:val="24"/>
        </w:rPr>
        <w:t>„</w:t>
      </w:r>
      <w:r>
        <w:rPr>
          <w:rFonts w:ascii="Times New Roman" w:hAnsi="Times New Roman"/>
          <w:color w:val="000000"/>
          <w:sz w:val="24"/>
          <w:szCs w:val="24"/>
        </w:rPr>
        <w:t>Labai smagi šventė, viskas SUPER</w:t>
      </w:r>
      <w:r>
        <w:rPr>
          <w:rFonts w:ascii="Times New Roman" w:hAnsi="Times New Roman"/>
          <w:color w:val="000000"/>
          <w:sz w:val="24"/>
          <w:szCs w:val="24"/>
          <w:lang w:val="en-US"/>
        </w:rPr>
        <w:t>!</w:t>
      </w:r>
      <w:r>
        <w:rPr>
          <w:rFonts w:ascii="Times New Roman" w:hAnsi="Times New Roman"/>
          <w:color w:val="000000"/>
          <w:sz w:val="24"/>
          <w:szCs w:val="24"/>
        </w:rPr>
        <w:t xml:space="preserve"> “ – sakė Lino tėvelis.</w:t>
      </w:r>
    </w:p>
    <w:p>
      <w:pPr>
        <w:pStyle w:val="style18"/>
        <w:spacing w:after="0" w:before="0" w:line="360" w:lineRule="auto"/>
        <w:ind w:firstLine="567" w:left="0" w:right="0"/>
        <w:contextualSpacing w:val="false"/>
        <w:jc w:val="both"/>
      </w:pPr>
      <w:r>
        <w:rPr>
          <w:rFonts w:ascii="Times New Roman" w:hAnsi="Times New Roman"/>
          <w:i/>
          <w:color w:val="000000"/>
          <w:sz w:val="24"/>
          <w:szCs w:val="24"/>
        </w:rPr>
        <w:t xml:space="preserve">                                            </w:t>
      </w:r>
      <w:r>
        <w:rPr>
          <w:rFonts w:ascii="Times New Roman" w:hAnsi="Times New Roman"/>
          <w:i/>
          <w:color w:val="000000"/>
          <w:sz w:val="24"/>
          <w:szCs w:val="24"/>
        </w:rPr>
        <w:t>Informacija „Boružiukų“ gr. vyresniosios auklėtojos Nijolės Brazauskienės</w:t>
      </w:r>
    </w:p>
    <w:p>
      <w:pPr>
        <w:pStyle w:val="style0"/>
        <w:spacing w:after="0" w:before="0" w:line="360" w:lineRule="auto"/>
        <w:ind w:firstLine="567" w:left="0" w:right="0"/>
        <w:contextualSpacing w:val="false"/>
        <w:jc w:val="both"/>
      </w:pPr>
      <w:r>
        <w:rPr/>
      </w:r>
    </w:p>
    <w:sectPr>
      <w:type w:val="nextPage"/>
      <w:pgSz w:h="16838" w:w="11906"/>
      <w:pgMar w:bottom="720" w:footer="0" w:gutter="0" w:header="0" w:left="720" w:right="720" w:top="720"/>
      <w:pgNumType w:fmt="decimal"/>
      <w:formProt w:val="false"/>
      <w:textDirection w:val="lrTb"/>
      <w:docGrid w:charSpace="16384"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ba"/>
    <w:family w:val="roman"/>
    <w:pitch w:val="variable"/>
  </w:font>
</w:fonts>
</file>

<file path=word/settings.xml><?xml version="1.0" encoding="utf-8"?>
<w:settings xmlns:w="http://schemas.openxmlformats.org/wordprocessingml/2006/main">
  <w:zoom w:percent="120"/>
</w:settings>
</file>

<file path=word/styles.xml><?xml version="1.0" encoding="utf-8"?>
<w:styles xmlns:w="http://schemas.openxmlformats.org/wordprocessingml/2006/main">
  <w:style w:styleId="style0" w:type="paragraph">
    <w:name w:val="Numatytasis"/>
    <w:next w:val="style0"/>
    <w:pPr>
      <w:widowControl/>
      <w:tabs/>
      <w:suppressAutoHyphens w:val="true"/>
      <w:spacing w:after="160" w:before="0" w:line="252" w:lineRule="auto"/>
      <w:contextualSpacing w:val="false"/>
    </w:pPr>
    <w:rPr>
      <w:rFonts w:ascii="Calibri" w:cs="Calibri" w:eastAsia="SimSun" w:hAnsi="Calibri"/>
      <w:color w:val="00000A"/>
      <w:sz w:val="22"/>
      <w:szCs w:val="22"/>
      <w:lang w:bidi="ar-SA" w:eastAsia="en-US" w:val="lt-LT"/>
    </w:rPr>
  </w:style>
  <w:style w:styleId="style15" w:type="character">
    <w:name w:val="Default Paragraph Font"/>
    <w:next w:val="style15"/>
    <w:rPr/>
  </w:style>
  <w:style w:styleId="style16" w:type="character">
    <w:name w:val="Stiprus paryškinimas"/>
    <w:basedOn w:val="style15"/>
    <w:next w:val="style16"/>
    <w:rPr>
      <w:b/>
      <w:bCs/>
    </w:rPr>
  </w:style>
  <w:style w:styleId="style17" w:type="paragraph">
    <w:name w:val="Antraštė"/>
    <w:basedOn w:val="style0"/>
    <w:next w:val="style18"/>
    <w:pPr>
      <w:keepNext/>
      <w:spacing w:after="120" w:before="240"/>
      <w:contextualSpacing w:val="false"/>
    </w:pPr>
    <w:rPr>
      <w:rFonts w:ascii="Arial" w:cs="Mangal" w:eastAsia="Microsoft YaHei" w:hAnsi="Arial"/>
      <w:sz w:val="28"/>
      <w:szCs w:val="28"/>
    </w:rPr>
  </w:style>
  <w:style w:styleId="style18" w:type="paragraph">
    <w:name w:val="Pagrindinis tekstas"/>
    <w:basedOn w:val="style0"/>
    <w:next w:val="style18"/>
    <w:pPr>
      <w:spacing w:after="120" w:before="0"/>
      <w:contextualSpacing w:val="false"/>
    </w:pPr>
    <w:rPr/>
  </w:style>
  <w:style w:styleId="style19" w:type="paragraph">
    <w:name w:val="Sąrašas"/>
    <w:basedOn w:val="style18"/>
    <w:next w:val="style19"/>
    <w:pPr/>
    <w:rPr>
      <w:rFonts w:cs="Mangal"/>
    </w:rPr>
  </w:style>
  <w:style w:styleId="style20" w:type="paragraph">
    <w:name w:val="Pavadinimas"/>
    <w:basedOn w:val="style0"/>
    <w:next w:val="style20"/>
    <w:pPr>
      <w:suppressLineNumbers/>
      <w:spacing w:after="120" w:before="120"/>
      <w:contextualSpacing w:val="false"/>
    </w:pPr>
    <w:rPr>
      <w:rFonts w:cs="Mangal"/>
      <w:i/>
      <w:iCs/>
      <w:sz w:val="24"/>
      <w:szCs w:val="24"/>
    </w:rPr>
  </w:style>
  <w:style w:styleId="style21" w:type="paragraph">
    <w:name w:val="Rodyklė"/>
    <w:basedOn w:val="style0"/>
    <w:next w:val="style21"/>
    <w:pPr>
      <w:suppressLineNumbers/>
    </w:pPr>
    <w:rPr>
      <w:rFonts w:cs="Mangal"/>
    </w:rPr>
  </w:style>
  <w:style w:styleId="style22" w:type="paragraph">
    <w:name w:val="caption"/>
    <w:basedOn w:val="style0"/>
    <w:next w:val="style22"/>
    <w:pPr>
      <w:keepNext/>
      <w:spacing w:after="120" w:before="240"/>
      <w:contextualSpacing w:val="false"/>
    </w:pPr>
    <w:rPr>
      <w:rFonts w:ascii="Arial" w:cs="Mangal" w:eastAsia="Microsoft YaHei" w:hAnsi="Arial"/>
      <w:sz w:val="28"/>
      <w:szCs w:val="28"/>
    </w:rPr>
  </w:style>
  <w:style w:styleId="style23" w:type="paragraph">
    <w:name w:val="Dokumento antraštė"/>
    <w:basedOn w:val="style0"/>
    <w:next w:val="style24"/>
    <w:pPr>
      <w:suppressLineNumbers/>
      <w:spacing w:after="120" w:before="120"/>
      <w:contextualSpacing w:val="false"/>
      <w:jc w:val="center"/>
    </w:pPr>
    <w:rPr>
      <w:rFonts w:cs="Mangal"/>
      <w:b/>
      <w:bCs/>
      <w:i/>
      <w:iCs/>
      <w:sz w:val="24"/>
      <w:szCs w:val="24"/>
    </w:rPr>
  </w:style>
  <w:style w:styleId="style24" w:type="paragraph">
    <w:name w:val="Dokumento paantraštė"/>
    <w:basedOn w:val="style17"/>
    <w:next w:val="style18"/>
    <w:pPr>
      <w:jc w:val="center"/>
    </w:pPr>
    <w:rPr>
      <w:i/>
      <w:iCs/>
      <w:sz w:val="28"/>
      <w:szCs w:val="28"/>
    </w:rPr>
  </w:style>
  <w:style w:styleId="style25" w:type="paragraph">
    <w:name w:val="Normal (Web)"/>
    <w:basedOn w:val="style0"/>
    <w:next w:val="style25"/>
    <w:pPr>
      <w:spacing w:after="28" w:before="28" w:line="100" w:lineRule="atLeast"/>
      <w:contextualSpacing w:val="false"/>
    </w:pPr>
    <w:rPr>
      <w:rFonts w:ascii="Times New Roman" w:cs="Times New Roman" w:eastAsia="Times New Roman" w:hAnsi="Times New Roman"/>
      <w:sz w:val="24"/>
      <w:szCs w:val="24"/>
      <w:lang w:eastAsia="lt-LT"/>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2016-05-03T07:25:00.00Z</dcterms:created>
  <dc:creator>Kompas</dc:creator>
  <cp:lastModifiedBy>ASUS</cp:lastModifiedBy>
  <dcterms:modified xsi:type="dcterms:W3CDTF">2016-05-04T05:30:00.00Z</dcterms:modified>
  <cp:revision>3</cp:revision>
</cp:coreProperties>
</file>